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A13" w:rsidRDefault="00685A13" w:rsidP="00E14F99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</w:p>
    <w:p w:rsidR="00650D34" w:rsidRPr="00DA712A" w:rsidRDefault="00650D34" w:rsidP="00E5196E">
      <w:pPr>
        <w:pStyle w:val="Default"/>
        <w:ind w:left="284"/>
        <w:rPr>
          <w:rFonts w:asciiTheme="minorBidi" w:hAnsiTheme="minorBidi" w:cstheme="minorBidi"/>
          <w:b/>
          <w:bCs/>
          <w:sz w:val="20"/>
          <w:szCs w:val="20"/>
        </w:rPr>
      </w:pPr>
      <w:r w:rsidRPr="00DA712A">
        <w:rPr>
          <w:rFonts w:asciiTheme="minorBidi" w:hAnsiTheme="minorBidi" w:cstheme="minorBidi"/>
          <w:b/>
          <w:bCs/>
          <w:sz w:val="20"/>
          <w:szCs w:val="20"/>
        </w:rPr>
        <w:t>BS</w:t>
      </w:r>
      <w:r w:rsidR="00685A13">
        <w:rPr>
          <w:rFonts w:asciiTheme="minorBidi" w:hAnsiTheme="minorBidi" w:cstheme="minorBidi"/>
          <w:b/>
          <w:bCs/>
          <w:sz w:val="20"/>
          <w:szCs w:val="20"/>
        </w:rPr>
        <w:t xml:space="preserve"> </w:t>
      </w:r>
      <w:r w:rsidRPr="00DA712A">
        <w:rPr>
          <w:rFonts w:asciiTheme="minorBidi" w:hAnsiTheme="minorBidi" w:cstheme="minorBidi"/>
          <w:b/>
          <w:bCs/>
          <w:sz w:val="20"/>
          <w:szCs w:val="20"/>
        </w:rPr>
        <w:t>0</w:t>
      </w:r>
      <w:r w:rsidR="00E5196E">
        <w:rPr>
          <w:rFonts w:asciiTheme="minorBidi" w:hAnsiTheme="minorBidi" w:cstheme="minorBidi"/>
          <w:b/>
          <w:bCs/>
          <w:sz w:val="20"/>
          <w:szCs w:val="20"/>
        </w:rPr>
        <w:t>8</w:t>
      </w:r>
      <w:r w:rsidRPr="00DA712A">
        <w:rPr>
          <w:rFonts w:asciiTheme="minorBidi" w:hAnsiTheme="minorBidi" w:cstheme="minorBidi"/>
          <w:b/>
          <w:bCs/>
          <w:sz w:val="20"/>
          <w:szCs w:val="20"/>
        </w:rPr>
        <w:t xml:space="preserve">: </w:t>
      </w:r>
      <w:r>
        <w:rPr>
          <w:rFonts w:asciiTheme="minorBidi" w:hAnsiTheme="minorBidi" w:cstheme="minorBidi"/>
          <w:b/>
          <w:bCs/>
          <w:sz w:val="20"/>
          <w:szCs w:val="20"/>
        </w:rPr>
        <w:t>Validating and identifying errors of a</w:t>
      </w:r>
      <w:r w:rsidRPr="00DA712A">
        <w:rPr>
          <w:rFonts w:asciiTheme="minorBidi" w:hAnsiTheme="minorBidi" w:cstheme="minorBidi"/>
          <w:b/>
          <w:bCs/>
          <w:sz w:val="20"/>
          <w:szCs w:val="20"/>
        </w:rPr>
        <w:t xml:space="preserve"> </w:t>
      </w:r>
      <w:r>
        <w:rPr>
          <w:rFonts w:asciiTheme="minorBidi" w:hAnsiTheme="minorBidi" w:cstheme="minorBidi"/>
          <w:b/>
          <w:bCs/>
          <w:sz w:val="20"/>
          <w:szCs w:val="20"/>
        </w:rPr>
        <w:t>Frequency assignment notice</w:t>
      </w:r>
      <w:r w:rsidRPr="00DA712A">
        <w:rPr>
          <w:rFonts w:asciiTheme="minorBidi" w:hAnsiTheme="minorBidi" w:cstheme="minorBidi"/>
          <w:b/>
          <w:bCs/>
          <w:sz w:val="20"/>
          <w:szCs w:val="20"/>
        </w:rPr>
        <w:t>.</w:t>
      </w:r>
    </w:p>
    <w:p w:rsidR="00650D34" w:rsidRPr="00DA712A" w:rsidRDefault="00650D34" w:rsidP="00650D34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</w:p>
    <w:p w:rsidR="00650D34" w:rsidRPr="00AD5BDF" w:rsidRDefault="00650D34" w:rsidP="00685A13">
      <w:pPr>
        <w:ind w:left="284"/>
        <w:rPr>
          <w:rFonts w:asciiTheme="majorBidi" w:hAnsiTheme="majorBidi" w:cstheme="majorBidi"/>
          <w:sz w:val="24"/>
          <w:szCs w:val="24"/>
        </w:rPr>
      </w:pPr>
      <w:r w:rsidRPr="00AD5BDF">
        <w:rPr>
          <w:rFonts w:asciiTheme="majorBidi" w:hAnsiTheme="majorBidi" w:cstheme="majorBidi"/>
          <w:sz w:val="24"/>
          <w:szCs w:val="24"/>
        </w:rPr>
        <w:t>Validate and identify the errors of an electronic notice file which was previously prepared and saved.</w:t>
      </w:r>
      <w:r w:rsidRPr="00AD5BDF">
        <w:rPr>
          <w:rFonts w:asciiTheme="majorBidi" w:hAnsiTheme="majorBidi" w:cstheme="majorBidi"/>
          <w:sz w:val="24"/>
          <w:szCs w:val="24"/>
        </w:rPr>
        <w:br/>
        <w:t xml:space="preserve">  </w:t>
      </w:r>
      <w:bookmarkStart w:id="0" w:name="_GoBack"/>
      <w:bookmarkEnd w:id="0"/>
    </w:p>
    <w:p w:rsidR="00425BC5" w:rsidRPr="00AD5BDF" w:rsidRDefault="00425BC5" w:rsidP="00685A13">
      <w:pPr>
        <w:ind w:left="284"/>
        <w:rPr>
          <w:rFonts w:asciiTheme="majorBidi" w:hAnsiTheme="majorBidi" w:cstheme="majorBidi"/>
          <w:color w:val="4F81BD" w:themeColor="accent1"/>
          <w:sz w:val="24"/>
          <w:szCs w:val="24"/>
        </w:rPr>
      </w:pPr>
    </w:p>
    <w:p w:rsidR="003E33E6" w:rsidRPr="00AD5BDF" w:rsidRDefault="003E33E6" w:rsidP="00685A13">
      <w:pPr>
        <w:ind w:left="284"/>
        <w:rPr>
          <w:rFonts w:asciiTheme="majorBidi" w:hAnsiTheme="majorBidi" w:cstheme="majorBidi"/>
          <w:sz w:val="24"/>
          <w:szCs w:val="24"/>
        </w:rPr>
      </w:pPr>
      <w:r w:rsidRPr="00AD5BDF">
        <w:rPr>
          <w:rFonts w:asciiTheme="majorBidi" w:hAnsiTheme="majorBidi" w:cstheme="majorBidi"/>
          <w:sz w:val="24"/>
          <w:szCs w:val="24"/>
        </w:rPr>
        <w:t>Solution</w:t>
      </w:r>
    </w:p>
    <w:p w:rsidR="00AD5BDF" w:rsidRPr="00AD5BDF" w:rsidRDefault="00AD5BDF" w:rsidP="00AD5BDF">
      <w:pPr>
        <w:rPr>
          <w:rFonts w:asciiTheme="majorBidi" w:hAnsiTheme="majorBidi" w:cstheme="majorBidi"/>
          <w:color w:val="4F81BD" w:themeColor="accent1"/>
          <w:sz w:val="24"/>
          <w:szCs w:val="24"/>
        </w:rPr>
      </w:pPr>
      <w:r w:rsidRPr="00AD5BDF">
        <w:rPr>
          <w:rFonts w:asciiTheme="majorBidi" w:hAnsiTheme="majorBidi" w:cstheme="majorBidi"/>
          <w:sz w:val="24"/>
          <w:szCs w:val="24"/>
        </w:rPr>
        <w:t xml:space="preserve">- To validate and identify errors in Frequency assignment notice we will use the </w:t>
      </w:r>
      <w:proofErr w:type="spellStart"/>
      <w:r w:rsidRPr="00AD5BDF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D5BDF">
        <w:rPr>
          <w:rFonts w:asciiTheme="majorBidi" w:hAnsiTheme="majorBidi" w:cstheme="majorBidi"/>
          <w:sz w:val="24"/>
          <w:szCs w:val="24"/>
        </w:rPr>
        <w:t xml:space="preserve"> “Open file” and “Validate Notice” functionalities.</w:t>
      </w:r>
    </w:p>
    <w:p w:rsidR="003E33E6" w:rsidRPr="00AD5BDF" w:rsidRDefault="00AD5BDF" w:rsidP="00AD5BDF">
      <w:pPr>
        <w:rPr>
          <w:rFonts w:asciiTheme="majorBidi" w:hAnsiTheme="majorBidi" w:cstheme="majorBidi"/>
          <w:sz w:val="24"/>
          <w:szCs w:val="24"/>
        </w:rPr>
      </w:pPr>
      <w:r w:rsidRPr="00AD5BDF">
        <w:rPr>
          <w:rFonts w:asciiTheme="majorBidi" w:hAnsiTheme="majorBidi" w:cstheme="majorBidi"/>
          <w:sz w:val="24"/>
          <w:szCs w:val="24"/>
        </w:rPr>
        <w:t xml:space="preserve">- </w:t>
      </w:r>
      <w:proofErr w:type="spellStart"/>
      <w:r w:rsidR="003E33E6" w:rsidRPr="00AD5BDF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="003E33E6" w:rsidRPr="00AD5BDF">
        <w:rPr>
          <w:rFonts w:asciiTheme="majorBidi" w:hAnsiTheme="majorBidi" w:cstheme="majorBidi"/>
          <w:sz w:val="24"/>
          <w:szCs w:val="24"/>
        </w:rPr>
        <w:t xml:space="preserve"> can be used to validate and identify errors in a Frequency assignment notice. </w:t>
      </w:r>
    </w:p>
    <w:p w:rsidR="003E33E6" w:rsidRPr="00AD5BDF" w:rsidRDefault="00AD5BDF" w:rsidP="00AD5BDF">
      <w:pPr>
        <w:rPr>
          <w:rFonts w:asciiTheme="majorBidi" w:hAnsiTheme="majorBidi" w:cstheme="majorBidi"/>
          <w:sz w:val="24"/>
          <w:szCs w:val="24"/>
        </w:rPr>
      </w:pPr>
      <w:r w:rsidRPr="00AD5BDF">
        <w:rPr>
          <w:rFonts w:asciiTheme="majorBidi" w:hAnsiTheme="majorBidi" w:cstheme="majorBidi"/>
          <w:sz w:val="24"/>
          <w:szCs w:val="24"/>
        </w:rPr>
        <w:t xml:space="preserve">- </w:t>
      </w:r>
      <w:r w:rsidR="003E33E6" w:rsidRPr="00AD5BDF">
        <w:rPr>
          <w:rFonts w:asciiTheme="majorBidi" w:hAnsiTheme="majorBidi" w:cstheme="majorBidi"/>
          <w:sz w:val="24"/>
          <w:szCs w:val="24"/>
        </w:rPr>
        <w:t xml:space="preserve">Note that </w:t>
      </w:r>
      <w:proofErr w:type="spellStart"/>
      <w:r w:rsidR="003E33E6" w:rsidRPr="00AD5BDF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="003E33E6" w:rsidRPr="00AD5BDF">
        <w:rPr>
          <w:rFonts w:asciiTheme="majorBidi" w:hAnsiTheme="majorBidi" w:cstheme="majorBidi"/>
          <w:sz w:val="24"/>
          <w:szCs w:val="24"/>
        </w:rPr>
        <w:t xml:space="preserve"> will not do </w:t>
      </w:r>
      <w:r w:rsidR="00ED55F4" w:rsidRPr="00AD5BDF">
        <w:rPr>
          <w:rFonts w:asciiTheme="majorBidi" w:hAnsiTheme="majorBidi" w:cstheme="majorBidi"/>
          <w:sz w:val="24"/>
          <w:szCs w:val="24"/>
        </w:rPr>
        <w:t xml:space="preserve">a </w:t>
      </w:r>
      <w:r w:rsidR="003E33E6" w:rsidRPr="00AD5BDF">
        <w:rPr>
          <w:rFonts w:asciiTheme="majorBidi" w:hAnsiTheme="majorBidi" w:cstheme="majorBidi"/>
          <w:sz w:val="24"/>
          <w:szCs w:val="24"/>
        </w:rPr>
        <w:t>full valid</w:t>
      </w:r>
      <w:r w:rsidR="00ED55F4" w:rsidRPr="00AD5BDF">
        <w:rPr>
          <w:rFonts w:asciiTheme="majorBidi" w:hAnsiTheme="majorBidi" w:cstheme="majorBidi"/>
          <w:sz w:val="24"/>
          <w:szCs w:val="24"/>
        </w:rPr>
        <w:t xml:space="preserve">ation. However, errors such as </w:t>
      </w:r>
      <w:r w:rsidR="003E33E6" w:rsidRPr="00AD5BDF">
        <w:rPr>
          <w:rFonts w:asciiTheme="majorBidi" w:hAnsiTheme="majorBidi" w:cstheme="majorBidi"/>
          <w:sz w:val="24"/>
          <w:szCs w:val="24"/>
        </w:rPr>
        <w:t>missing or incorrect mandatory values</w:t>
      </w:r>
      <w:r w:rsidR="00425BC5" w:rsidRPr="00AD5BDF">
        <w:rPr>
          <w:rFonts w:asciiTheme="majorBidi" w:hAnsiTheme="majorBidi" w:cstheme="majorBidi"/>
          <w:sz w:val="24"/>
          <w:szCs w:val="24"/>
        </w:rPr>
        <w:t xml:space="preserve"> are indicated</w:t>
      </w:r>
      <w:r w:rsidR="003E33E6" w:rsidRPr="00AD5BDF">
        <w:rPr>
          <w:rFonts w:asciiTheme="majorBidi" w:hAnsiTheme="majorBidi" w:cstheme="majorBidi"/>
          <w:sz w:val="24"/>
          <w:szCs w:val="24"/>
        </w:rPr>
        <w:t xml:space="preserve">. </w:t>
      </w:r>
    </w:p>
    <w:p w:rsidR="003E33E6" w:rsidRPr="00AD5BDF" w:rsidRDefault="003E33E6" w:rsidP="00685A13">
      <w:pPr>
        <w:ind w:left="284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14F99" w:rsidRPr="00AD5BDF" w:rsidRDefault="007B3737" w:rsidP="00685A13">
      <w:pPr>
        <w:ind w:left="284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AD5BDF">
        <w:rPr>
          <w:rFonts w:asciiTheme="majorBidi" w:hAnsiTheme="majorBidi" w:cstheme="majorBidi"/>
          <w:sz w:val="24"/>
          <w:szCs w:val="24"/>
        </w:rPr>
        <w:t>The completed notice</w:t>
      </w:r>
      <w:r w:rsidR="00AD5BDF">
        <w:rPr>
          <w:rFonts w:asciiTheme="majorBidi" w:hAnsiTheme="majorBidi" w:cstheme="majorBidi"/>
          <w:sz w:val="24"/>
          <w:szCs w:val="24"/>
        </w:rPr>
        <w:t>s</w:t>
      </w:r>
      <w:r w:rsidRPr="00AD5BDF">
        <w:rPr>
          <w:rFonts w:asciiTheme="majorBidi" w:hAnsiTheme="majorBidi" w:cstheme="majorBidi"/>
          <w:sz w:val="24"/>
          <w:szCs w:val="24"/>
        </w:rPr>
        <w:t xml:space="preserve"> in text format.</w:t>
      </w:r>
    </w:p>
    <w:p w:rsidR="00685A13" w:rsidRPr="00AD5BDF" w:rsidRDefault="009B2ECA" w:rsidP="00685A13">
      <w:pPr>
        <w:ind w:left="284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249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24.5pt;height:40.5pt" o:ole="">
            <v:imagedata r:id="rId7" o:title=""/>
          </v:shape>
          <o:OLEObject Type="Embed" ProgID="Package" ShapeID="_x0000_i1026" DrawAspect="Content" ObjectID="_1503750397" r:id="rId8"/>
        </w:object>
      </w:r>
    </w:p>
    <w:p w:rsidR="00E14F99" w:rsidRPr="00AD5BDF" w:rsidRDefault="00E14F99" w:rsidP="00425BC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7636B9" w:rsidRDefault="009B2ECA" w:rsidP="009B2ECA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3015" w:dyaOrig="811">
          <v:shape id="_x0000_i1025" type="#_x0000_t75" style="width:150.75pt;height:40.5pt" o:ole="">
            <v:imagedata r:id="rId9" o:title=""/>
          </v:shape>
          <o:OLEObject Type="Embed" ProgID="Package" ShapeID="_x0000_i1025" DrawAspect="Content" ObjectID="_1503750398" r:id="rId10"/>
        </w:object>
      </w:r>
      <w:r w:rsidR="003B58A3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 xml:space="preserve">                  </w:t>
      </w:r>
    </w:p>
    <w:p w:rsidR="00F6566D" w:rsidRPr="00AD5BDF" w:rsidRDefault="00F6566D" w:rsidP="00425BC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7B3737" w:rsidRPr="00AD5BDF" w:rsidRDefault="007B3737" w:rsidP="007B3737">
      <w:pPr>
        <w:pStyle w:val="ListParagraph"/>
        <w:numPr>
          <w:ilvl w:val="0"/>
          <w:numId w:val="3"/>
        </w:numPr>
        <w:spacing w:after="200" w:line="276" w:lineRule="auto"/>
        <w:rPr>
          <w:rFonts w:asciiTheme="majorBidi" w:hAnsiTheme="majorBidi" w:cstheme="majorBidi"/>
          <w:sz w:val="24"/>
        </w:rPr>
      </w:pPr>
      <w:r w:rsidRPr="00AD5BDF">
        <w:rPr>
          <w:rFonts w:asciiTheme="majorBidi" w:hAnsiTheme="majorBidi" w:cstheme="majorBidi"/>
          <w:sz w:val="24"/>
        </w:rPr>
        <w:t xml:space="preserve">The next pages provide screen shots from TerRaNotices </w:t>
      </w:r>
    </w:p>
    <w:p w:rsidR="00E14F99" w:rsidRDefault="00E14F99" w:rsidP="00425BC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7B3737" w:rsidRDefault="007B3737" w:rsidP="00425BC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7B3737" w:rsidRDefault="007B3737" w:rsidP="00425BC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7B3737" w:rsidRDefault="007B3737" w:rsidP="00425BC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7B3737" w:rsidRDefault="007B3737" w:rsidP="00425BC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425BC5" w:rsidRPr="00501212" w:rsidRDefault="00425BC5" w:rsidP="00B577A2">
      <w:pPr>
        <w:pStyle w:val="ListParagraph"/>
        <w:numPr>
          <w:ilvl w:val="0"/>
          <w:numId w:val="5"/>
        </w:numPr>
        <w:spacing w:after="200" w:line="276" w:lineRule="auto"/>
        <w:rPr>
          <w:rFonts w:asciiTheme="majorBidi" w:hAnsiTheme="majorBidi" w:cstheme="majorBidi"/>
          <w:b/>
          <w:bCs/>
          <w:sz w:val="24"/>
        </w:rPr>
      </w:pPr>
      <w:r w:rsidRPr="00501212">
        <w:rPr>
          <w:rFonts w:asciiTheme="majorBidi" w:hAnsiTheme="majorBidi" w:cstheme="majorBidi"/>
          <w:sz w:val="24"/>
        </w:rPr>
        <w:t>Open TerRaNotices and select “</w:t>
      </w:r>
      <w:r w:rsidR="00E1034B" w:rsidRPr="00501212">
        <w:rPr>
          <w:rFonts w:asciiTheme="majorBidi" w:hAnsiTheme="majorBidi" w:cstheme="majorBidi"/>
          <w:sz w:val="24"/>
        </w:rPr>
        <w:t>Open file</w:t>
      </w:r>
      <w:r w:rsidRPr="00501212">
        <w:rPr>
          <w:rFonts w:asciiTheme="majorBidi" w:hAnsiTheme="majorBidi" w:cstheme="majorBidi"/>
          <w:sz w:val="24"/>
        </w:rPr>
        <w:t>” from the Tools menu</w:t>
      </w:r>
      <w:r w:rsidR="00501212">
        <w:rPr>
          <w:rFonts w:asciiTheme="majorBidi" w:hAnsiTheme="majorBidi" w:cstheme="majorBidi"/>
          <w:sz w:val="24"/>
        </w:rPr>
        <w:t>.</w:t>
      </w:r>
      <w:r w:rsidRPr="00501212">
        <w:rPr>
          <w:rFonts w:asciiTheme="majorBidi" w:hAnsiTheme="majorBidi" w:cstheme="majorBidi"/>
          <w:sz w:val="24"/>
        </w:rPr>
        <w:t xml:space="preserve"> </w:t>
      </w:r>
    </w:p>
    <w:p w:rsidR="003E33E6" w:rsidRDefault="00E1034B" w:rsidP="003E33E6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  <w:sz w:val="24"/>
          <w:szCs w:val="24"/>
        </w:rPr>
        <w:drawing>
          <wp:inline distT="0" distB="0" distL="0" distR="0">
            <wp:extent cx="6554104" cy="44100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109" cy="440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F99" w:rsidRDefault="00E14F99" w:rsidP="003E33E6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14F99" w:rsidRDefault="00E14F99" w:rsidP="003E33E6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14F99" w:rsidRDefault="00E14F99" w:rsidP="003E33E6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14F99" w:rsidRDefault="00E14F99" w:rsidP="003E33E6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1034B" w:rsidRPr="00E14F99" w:rsidRDefault="00E1034B" w:rsidP="00854480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</w:rPr>
      </w:pPr>
      <w:r w:rsidRPr="00E14F99">
        <w:rPr>
          <w:rFonts w:asciiTheme="majorBidi" w:hAnsiTheme="majorBidi" w:cstheme="majorBidi"/>
          <w:sz w:val="24"/>
        </w:rPr>
        <w:t>Choose the file to be validated. For this exercise, we choose a file “</w:t>
      </w:r>
      <w:r w:rsidRPr="00E14F99">
        <w:rPr>
          <w:rFonts w:asciiTheme="minorBidi" w:hAnsiTheme="minorBidi"/>
          <w:sz w:val="20"/>
          <w:szCs w:val="20"/>
        </w:rPr>
        <w:t>BS</w:t>
      </w:r>
      <w:r w:rsidR="00685A13">
        <w:rPr>
          <w:rFonts w:asciiTheme="minorBidi" w:hAnsiTheme="minorBidi"/>
          <w:sz w:val="20"/>
          <w:szCs w:val="20"/>
        </w:rPr>
        <w:t xml:space="preserve"> </w:t>
      </w:r>
      <w:r w:rsidRPr="00E14F99">
        <w:rPr>
          <w:rFonts w:asciiTheme="minorBidi" w:hAnsiTheme="minorBidi"/>
          <w:sz w:val="20"/>
          <w:szCs w:val="20"/>
        </w:rPr>
        <w:t>0</w:t>
      </w:r>
      <w:r w:rsidR="00854480">
        <w:rPr>
          <w:rFonts w:asciiTheme="minorBidi" w:hAnsiTheme="minorBidi"/>
          <w:sz w:val="20"/>
          <w:szCs w:val="20"/>
        </w:rPr>
        <w:t>8</w:t>
      </w:r>
      <w:r w:rsidRPr="00E14F99">
        <w:rPr>
          <w:rFonts w:asciiTheme="minorBidi" w:hAnsiTheme="minorBidi"/>
          <w:sz w:val="20"/>
          <w:szCs w:val="20"/>
        </w:rPr>
        <w:t>_</w:t>
      </w:r>
      <w:r w:rsidR="003B58A3">
        <w:rPr>
          <w:rFonts w:asciiTheme="minorBidi" w:hAnsiTheme="minorBidi"/>
          <w:sz w:val="20"/>
          <w:szCs w:val="20"/>
        </w:rPr>
        <w:t>T01_w</w:t>
      </w:r>
      <w:r w:rsidRPr="00E14F99">
        <w:rPr>
          <w:rFonts w:asciiTheme="minorBidi" w:hAnsiTheme="minorBidi"/>
          <w:sz w:val="20"/>
          <w:szCs w:val="20"/>
        </w:rPr>
        <w:t>ith</w:t>
      </w:r>
      <w:r w:rsidR="003B58A3">
        <w:rPr>
          <w:rFonts w:asciiTheme="minorBidi" w:hAnsiTheme="minorBidi"/>
          <w:sz w:val="20"/>
          <w:szCs w:val="20"/>
        </w:rPr>
        <w:t xml:space="preserve"> e</w:t>
      </w:r>
      <w:r w:rsidRPr="00E14F99">
        <w:rPr>
          <w:rFonts w:asciiTheme="minorBidi" w:hAnsiTheme="minorBidi"/>
          <w:sz w:val="20"/>
          <w:szCs w:val="20"/>
        </w:rPr>
        <w:t>rror</w:t>
      </w:r>
      <w:r w:rsidR="003B58A3">
        <w:rPr>
          <w:rFonts w:asciiTheme="minorBidi" w:hAnsiTheme="minorBidi"/>
          <w:sz w:val="20"/>
          <w:szCs w:val="20"/>
        </w:rPr>
        <w:t>s</w:t>
      </w:r>
      <w:r w:rsidR="009B2ECA">
        <w:rPr>
          <w:rFonts w:asciiTheme="minorBidi" w:hAnsiTheme="minorBidi"/>
          <w:sz w:val="20"/>
          <w:szCs w:val="20"/>
        </w:rPr>
        <w:t>1</w:t>
      </w:r>
      <w:r w:rsidRPr="00E14F99">
        <w:rPr>
          <w:rFonts w:asciiTheme="minorBidi" w:hAnsiTheme="minorBidi"/>
          <w:sz w:val="20"/>
          <w:szCs w:val="20"/>
        </w:rPr>
        <w:t>.txt</w:t>
      </w:r>
      <w:r w:rsidRPr="00E14F99">
        <w:rPr>
          <w:rFonts w:asciiTheme="majorBidi" w:hAnsiTheme="majorBidi" w:cstheme="majorBidi"/>
          <w:sz w:val="24"/>
        </w:rPr>
        <w:t xml:space="preserve">  “ </w:t>
      </w:r>
    </w:p>
    <w:p w:rsidR="00E1034B" w:rsidRDefault="00E1034B" w:rsidP="00E1034B">
      <w:pPr>
        <w:pStyle w:val="ListParagraph"/>
        <w:rPr>
          <w:rFonts w:asciiTheme="majorBidi" w:hAnsiTheme="majorBidi" w:cstheme="majorBidi"/>
          <w:b/>
          <w:bCs/>
          <w:color w:val="4F81BD" w:themeColor="accent1"/>
          <w:sz w:val="24"/>
        </w:rPr>
      </w:pPr>
    </w:p>
    <w:p w:rsidR="00E1034B" w:rsidRDefault="00E1034B" w:rsidP="00E1034B">
      <w:pPr>
        <w:pStyle w:val="ListParagraph"/>
        <w:rPr>
          <w:noProof/>
          <w:lang w:eastAsia="zh-CN"/>
        </w:rPr>
      </w:pPr>
    </w:p>
    <w:p w:rsidR="00326068" w:rsidRDefault="00B15709" w:rsidP="00E1034B">
      <w:pPr>
        <w:pStyle w:val="ListParagraph"/>
        <w:rPr>
          <w:rFonts w:asciiTheme="majorBidi" w:hAnsiTheme="majorBidi" w:cstheme="majorBidi"/>
          <w:b/>
          <w:bCs/>
          <w:color w:val="4F81BD" w:themeColor="accent1"/>
          <w:sz w:val="24"/>
        </w:rPr>
      </w:pPr>
      <w:r>
        <w:rPr>
          <w:noProof/>
        </w:rPr>
        <w:drawing>
          <wp:inline distT="0" distB="0" distL="0" distR="0" wp14:anchorId="22A3ECAE" wp14:editId="0130E24F">
            <wp:extent cx="6467475" cy="45910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67475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ECA" w:rsidRDefault="009B2ECA" w:rsidP="00E1034B">
      <w:pPr>
        <w:pStyle w:val="ListParagraph"/>
        <w:rPr>
          <w:rFonts w:asciiTheme="majorBidi" w:hAnsiTheme="majorBidi" w:cstheme="majorBidi"/>
          <w:b/>
          <w:bCs/>
          <w:color w:val="4F81BD" w:themeColor="accent1"/>
          <w:sz w:val="24"/>
        </w:rPr>
      </w:pPr>
    </w:p>
    <w:p w:rsidR="00E14F99" w:rsidRDefault="00E14F99" w:rsidP="00E1034B">
      <w:pPr>
        <w:pStyle w:val="ListParagraph"/>
        <w:rPr>
          <w:rFonts w:asciiTheme="majorBidi" w:hAnsiTheme="majorBidi" w:cstheme="majorBidi"/>
          <w:b/>
          <w:bCs/>
          <w:color w:val="4F81BD" w:themeColor="accent1"/>
          <w:sz w:val="24"/>
        </w:rPr>
      </w:pPr>
    </w:p>
    <w:p w:rsidR="00D51963" w:rsidRDefault="001911CD" w:rsidP="001911CD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Cs w:val="22"/>
        </w:rPr>
      </w:pPr>
      <w:r w:rsidRPr="00E14F99">
        <w:rPr>
          <w:rFonts w:asciiTheme="majorBidi" w:hAnsiTheme="majorBidi" w:cstheme="majorBidi"/>
          <w:szCs w:val="22"/>
        </w:rPr>
        <w:t xml:space="preserve">We can see </w:t>
      </w:r>
      <w:r w:rsidR="00F6566D">
        <w:rPr>
          <w:rFonts w:asciiTheme="majorBidi" w:hAnsiTheme="majorBidi" w:cstheme="majorBidi"/>
          <w:szCs w:val="22"/>
        </w:rPr>
        <w:t>the following error</w:t>
      </w:r>
      <w:r w:rsidR="00DF0518" w:rsidRPr="00E14F99">
        <w:rPr>
          <w:rFonts w:asciiTheme="majorBidi" w:hAnsiTheme="majorBidi" w:cstheme="majorBidi"/>
          <w:szCs w:val="22"/>
        </w:rPr>
        <w:t xml:space="preserve"> messages</w:t>
      </w:r>
      <w:r w:rsidR="00D51963" w:rsidRPr="00E14F99">
        <w:rPr>
          <w:rFonts w:asciiTheme="majorBidi" w:hAnsiTheme="majorBidi" w:cstheme="majorBidi"/>
          <w:szCs w:val="22"/>
        </w:rPr>
        <w:t>;</w:t>
      </w:r>
    </w:p>
    <w:p w:rsidR="007B3737" w:rsidRPr="00E14F99" w:rsidRDefault="007B3737" w:rsidP="007B3737">
      <w:pPr>
        <w:pStyle w:val="ListParagraph"/>
        <w:rPr>
          <w:rFonts w:asciiTheme="majorBidi" w:hAnsiTheme="majorBidi" w:cstheme="majorBidi"/>
          <w:szCs w:val="22"/>
        </w:rPr>
      </w:pPr>
    </w:p>
    <w:p w:rsidR="00D51963" w:rsidRDefault="00D51963" w:rsidP="00326068">
      <w:pPr>
        <w:pStyle w:val="ListParagraph"/>
        <w:numPr>
          <w:ilvl w:val="1"/>
          <w:numId w:val="5"/>
        </w:numPr>
        <w:rPr>
          <w:rFonts w:asciiTheme="majorBidi" w:hAnsiTheme="majorBidi" w:cstheme="majorBidi"/>
          <w:szCs w:val="22"/>
        </w:rPr>
      </w:pPr>
      <w:r w:rsidRPr="00E14F99">
        <w:rPr>
          <w:rFonts w:asciiTheme="majorBidi" w:hAnsiTheme="majorBidi" w:cstheme="majorBidi"/>
          <w:szCs w:val="22"/>
        </w:rPr>
        <w:t>T</w:t>
      </w:r>
      <w:r w:rsidR="001911CD" w:rsidRPr="00E14F99">
        <w:rPr>
          <w:rFonts w:asciiTheme="majorBidi" w:hAnsiTheme="majorBidi" w:cstheme="majorBidi"/>
          <w:szCs w:val="22"/>
        </w:rPr>
        <w:t>he “</w:t>
      </w:r>
      <w:r w:rsidR="00326068">
        <w:rPr>
          <w:rFonts w:asciiTheme="majorBidi" w:hAnsiTheme="majorBidi" w:cstheme="majorBidi"/>
          <w:szCs w:val="22"/>
        </w:rPr>
        <w:t>Effective maximum antenna height</w:t>
      </w:r>
      <w:r w:rsidR="001911CD" w:rsidRPr="00E14F99">
        <w:rPr>
          <w:rFonts w:asciiTheme="majorBidi" w:hAnsiTheme="majorBidi" w:cstheme="majorBidi"/>
          <w:szCs w:val="22"/>
        </w:rPr>
        <w:t xml:space="preserve">” is missing.  </w:t>
      </w:r>
    </w:p>
    <w:p w:rsidR="00326068" w:rsidRPr="00E14F99" w:rsidRDefault="00326068" w:rsidP="00326068">
      <w:pPr>
        <w:pStyle w:val="ListParagraph"/>
        <w:numPr>
          <w:ilvl w:val="1"/>
          <w:numId w:val="5"/>
        </w:numPr>
        <w:rPr>
          <w:rFonts w:asciiTheme="majorBidi" w:hAnsiTheme="majorBidi" w:cstheme="majorBidi"/>
          <w:szCs w:val="22"/>
        </w:rPr>
      </w:pPr>
      <w:r w:rsidRPr="00E14F99">
        <w:rPr>
          <w:rFonts w:asciiTheme="majorBidi" w:hAnsiTheme="majorBidi" w:cstheme="majorBidi"/>
          <w:szCs w:val="22"/>
        </w:rPr>
        <w:t>The</w:t>
      </w:r>
      <w:r>
        <w:rPr>
          <w:rFonts w:asciiTheme="majorBidi" w:hAnsiTheme="majorBidi" w:cstheme="majorBidi"/>
          <w:szCs w:val="22"/>
        </w:rPr>
        <w:t xml:space="preserve"> necessary band width and Transmission code 4 are not consistent.</w:t>
      </w:r>
      <w:r w:rsidR="00844EAC">
        <w:rPr>
          <w:rFonts w:asciiTheme="majorBidi" w:hAnsiTheme="majorBidi" w:cstheme="majorBidi"/>
          <w:szCs w:val="22"/>
        </w:rPr>
        <w:t xml:space="preserve"> The value of notified necessary bandwidth is 180 kHz. While </w:t>
      </w:r>
    </w:p>
    <w:p w:rsidR="001911CD" w:rsidRPr="00E14F99" w:rsidRDefault="00B3774C" w:rsidP="00844EAC">
      <w:pPr>
        <w:pStyle w:val="ListParagraph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Cs w:val="22"/>
        </w:rPr>
        <w:t xml:space="preserve">      </w:t>
      </w:r>
      <w:proofErr w:type="gramStart"/>
      <w:r w:rsidR="00844EAC">
        <w:rPr>
          <w:rFonts w:asciiTheme="majorBidi" w:hAnsiTheme="majorBidi" w:cstheme="majorBidi"/>
          <w:szCs w:val="22"/>
        </w:rPr>
        <w:t>t</w:t>
      </w:r>
      <w:r w:rsidR="00DF0518" w:rsidRPr="00E14F99">
        <w:rPr>
          <w:rFonts w:asciiTheme="majorBidi" w:hAnsiTheme="majorBidi" w:cstheme="majorBidi"/>
          <w:szCs w:val="22"/>
        </w:rPr>
        <w:t>he</w:t>
      </w:r>
      <w:proofErr w:type="gramEnd"/>
      <w:r w:rsidR="00326068">
        <w:rPr>
          <w:rFonts w:asciiTheme="majorBidi" w:hAnsiTheme="majorBidi" w:cstheme="majorBidi"/>
          <w:szCs w:val="22"/>
        </w:rPr>
        <w:t xml:space="preserve"> necessary band width corresponding to Transmission code 4 is</w:t>
      </w:r>
      <w:r w:rsidR="00F6566D">
        <w:rPr>
          <w:rFonts w:asciiTheme="majorBidi" w:hAnsiTheme="majorBidi" w:cstheme="majorBidi"/>
          <w:szCs w:val="22"/>
        </w:rPr>
        <w:t xml:space="preserve"> 200 to 31</w:t>
      </w:r>
      <w:r w:rsidR="00326068">
        <w:rPr>
          <w:rFonts w:asciiTheme="majorBidi" w:hAnsiTheme="majorBidi" w:cstheme="majorBidi"/>
          <w:szCs w:val="22"/>
        </w:rPr>
        <w:t>0 kHz</w:t>
      </w:r>
      <w:r w:rsidR="001911CD" w:rsidRPr="00E14F99">
        <w:rPr>
          <w:rFonts w:asciiTheme="majorBidi" w:hAnsiTheme="majorBidi" w:cstheme="majorBidi"/>
          <w:szCs w:val="22"/>
        </w:rPr>
        <w:t xml:space="preserve">. </w:t>
      </w:r>
    </w:p>
    <w:p w:rsidR="00D51963" w:rsidRDefault="009B2ECA" w:rsidP="001911CD">
      <w:pPr>
        <w:pStyle w:val="ListParagraph"/>
        <w:rPr>
          <w:rFonts w:asciiTheme="majorBidi" w:hAnsiTheme="majorBidi" w:cstheme="majorBidi"/>
          <w:szCs w:val="22"/>
        </w:rPr>
      </w:pPr>
      <w:r>
        <w:rPr>
          <w:noProof/>
        </w:rPr>
        <w:drawing>
          <wp:inline distT="0" distB="0" distL="0" distR="0" wp14:anchorId="0E114722" wp14:editId="47E29661">
            <wp:extent cx="9074785" cy="4991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4EAC" w:rsidRDefault="00844EAC" w:rsidP="001911CD">
      <w:pPr>
        <w:pStyle w:val="ListParagraph"/>
        <w:rPr>
          <w:rFonts w:asciiTheme="majorBidi" w:hAnsiTheme="majorBidi" w:cstheme="majorBidi"/>
          <w:szCs w:val="22"/>
        </w:rPr>
      </w:pPr>
    </w:p>
    <w:p w:rsidR="00501212" w:rsidRDefault="00501212" w:rsidP="001911CD">
      <w:pPr>
        <w:pStyle w:val="ListParagraph"/>
        <w:rPr>
          <w:rFonts w:asciiTheme="majorBidi" w:hAnsiTheme="majorBidi" w:cstheme="majorBidi"/>
          <w:szCs w:val="22"/>
        </w:rPr>
      </w:pPr>
    </w:p>
    <w:p w:rsidR="00501212" w:rsidRPr="00E14F99" w:rsidRDefault="00501212" w:rsidP="001911CD">
      <w:pPr>
        <w:pStyle w:val="ListParagraph"/>
        <w:rPr>
          <w:rFonts w:asciiTheme="majorBidi" w:hAnsiTheme="majorBidi" w:cstheme="majorBidi"/>
          <w:szCs w:val="22"/>
        </w:rPr>
      </w:pPr>
    </w:p>
    <w:p w:rsidR="00E14F99" w:rsidRDefault="00501212" w:rsidP="001911CD">
      <w:pPr>
        <w:pStyle w:val="ListParagraph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Cs w:val="22"/>
        </w:rPr>
        <w:t xml:space="preserve">4- </w:t>
      </w:r>
      <w:r w:rsidR="001911CD" w:rsidRPr="00E14F99">
        <w:rPr>
          <w:rFonts w:asciiTheme="majorBidi" w:hAnsiTheme="majorBidi" w:cstheme="majorBidi"/>
          <w:szCs w:val="22"/>
        </w:rPr>
        <w:t xml:space="preserve">Correction: </w:t>
      </w:r>
    </w:p>
    <w:p w:rsidR="00844EAC" w:rsidRDefault="00844EAC" w:rsidP="00170646">
      <w:pPr>
        <w:pStyle w:val="ListParagraph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Cs w:val="22"/>
        </w:rPr>
        <w:t xml:space="preserve">4.1 </w:t>
      </w:r>
      <w:r w:rsidRPr="00E14F99">
        <w:rPr>
          <w:rFonts w:asciiTheme="majorBidi" w:hAnsiTheme="majorBidi" w:cstheme="majorBidi"/>
          <w:szCs w:val="22"/>
        </w:rPr>
        <w:t xml:space="preserve">We </w:t>
      </w:r>
      <w:r>
        <w:rPr>
          <w:rFonts w:asciiTheme="majorBidi" w:hAnsiTheme="majorBidi" w:cstheme="majorBidi"/>
          <w:szCs w:val="22"/>
        </w:rPr>
        <w:t>can calculate the maximum effective antenna height, using the</w:t>
      </w:r>
      <w:r w:rsidR="00170646">
        <w:rPr>
          <w:rFonts w:asciiTheme="majorBidi" w:hAnsiTheme="majorBidi" w:cstheme="majorBidi"/>
          <w:szCs w:val="22"/>
        </w:rPr>
        <w:t xml:space="preserve"> </w:t>
      </w:r>
      <w:proofErr w:type="spellStart"/>
      <w:r w:rsidR="00170646">
        <w:rPr>
          <w:rFonts w:asciiTheme="majorBidi" w:hAnsiTheme="majorBidi" w:cstheme="majorBidi"/>
          <w:szCs w:val="22"/>
        </w:rPr>
        <w:t>TerRanotices’s</w:t>
      </w:r>
      <w:proofErr w:type="spellEnd"/>
      <w:r>
        <w:rPr>
          <w:rFonts w:asciiTheme="majorBidi" w:hAnsiTheme="majorBidi" w:cstheme="majorBidi"/>
          <w:szCs w:val="22"/>
        </w:rPr>
        <w:t xml:space="preserve"> </w:t>
      </w:r>
      <w:r>
        <w:t>option “Calculate Effective antenna heights (</w:t>
      </w:r>
      <w:proofErr w:type="spellStart"/>
      <w:r>
        <w:t>eff_hgt</w:t>
      </w:r>
      <w:proofErr w:type="spellEnd"/>
      <w:r>
        <w:t>) using the SRMT3 Terrain database.</w:t>
      </w:r>
      <w:r w:rsidR="00170646">
        <w:t xml:space="preserve"> </w:t>
      </w:r>
    </w:p>
    <w:p w:rsidR="001911CD" w:rsidRPr="00E14F99" w:rsidRDefault="00501212" w:rsidP="00170646">
      <w:pPr>
        <w:pStyle w:val="ListParagraph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Cs w:val="22"/>
        </w:rPr>
        <w:t>4</w:t>
      </w:r>
      <w:r w:rsidR="00D51963" w:rsidRPr="00E14F99">
        <w:rPr>
          <w:rFonts w:asciiTheme="majorBidi" w:hAnsiTheme="majorBidi" w:cstheme="majorBidi"/>
          <w:szCs w:val="22"/>
        </w:rPr>
        <w:t>.</w:t>
      </w:r>
      <w:r w:rsidR="00844EAC">
        <w:rPr>
          <w:rFonts w:asciiTheme="majorBidi" w:hAnsiTheme="majorBidi" w:cstheme="majorBidi"/>
          <w:szCs w:val="22"/>
        </w:rPr>
        <w:t>2</w:t>
      </w:r>
      <w:r w:rsidR="00D51963" w:rsidRPr="00E14F99">
        <w:rPr>
          <w:rFonts w:asciiTheme="majorBidi" w:hAnsiTheme="majorBidi" w:cstheme="majorBidi"/>
          <w:szCs w:val="22"/>
        </w:rPr>
        <w:t xml:space="preserve"> </w:t>
      </w:r>
      <w:r w:rsidR="00170646">
        <w:rPr>
          <w:rFonts w:asciiTheme="majorBidi" w:hAnsiTheme="majorBidi" w:cstheme="majorBidi"/>
          <w:szCs w:val="22"/>
        </w:rPr>
        <w:t>We assume</w:t>
      </w:r>
      <w:r w:rsidR="001911CD" w:rsidRPr="00E14F99">
        <w:rPr>
          <w:rFonts w:asciiTheme="majorBidi" w:hAnsiTheme="majorBidi" w:cstheme="majorBidi"/>
          <w:szCs w:val="22"/>
        </w:rPr>
        <w:t xml:space="preserve"> </w:t>
      </w:r>
      <w:r w:rsidR="004E6982">
        <w:rPr>
          <w:rFonts w:asciiTheme="majorBidi" w:hAnsiTheme="majorBidi" w:cstheme="majorBidi"/>
          <w:szCs w:val="22"/>
        </w:rPr>
        <w:t>3</w:t>
      </w:r>
      <w:r w:rsidR="00685A13">
        <w:rPr>
          <w:rFonts w:asciiTheme="majorBidi" w:hAnsiTheme="majorBidi" w:cstheme="majorBidi"/>
          <w:szCs w:val="22"/>
        </w:rPr>
        <w:t>00</w:t>
      </w:r>
      <w:r w:rsidR="001911CD" w:rsidRPr="00E14F99">
        <w:rPr>
          <w:rFonts w:asciiTheme="majorBidi" w:hAnsiTheme="majorBidi" w:cstheme="majorBidi"/>
          <w:szCs w:val="22"/>
        </w:rPr>
        <w:t xml:space="preserve"> kHz for the necessary Bandwidth,</w:t>
      </w:r>
    </w:p>
    <w:p w:rsidR="0076663F" w:rsidRDefault="0076663F" w:rsidP="00555C38">
      <w:pPr>
        <w:pStyle w:val="ListParagraph"/>
        <w:rPr>
          <w:rFonts w:asciiTheme="majorBidi" w:hAnsiTheme="majorBidi" w:cstheme="majorBidi"/>
          <w:szCs w:val="22"/>
        </w:rPr>
      </w:pPr>
    </w:p>
    <w:p w:rsidR="007B3737" w:rsidRDefault="007B3737" w:rsidP="002C416E">
      <w:pPr>
        <w:pStyle w:val="ListParagraph"/>
        <w:rPr>
          <w:rFonts w:asciiTheme="majorBidi" w:hAnsiTheme="majorBidi" w:cstheme="majorBidi"/>
          <w:szCs w:val="22"/>
        </w:rPr>
      </w:pPr>
    </w:p>
    <w:p w:rsidR="007636B9" w:rsidRDefault="00342368" w:rsidP="007636B9">
      <w:pPr>
        <w:pStyle w:val="ListParagraph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Cs w:val="22"/>
        </w:rPr>
        <w:t xml:space="preserve">5- </w:t>
      </w:r>
      <w:r w:rsidR="007636B9">
        <w:rPr>
          <w:rFonts w:asciiTheme="majorBidi" w:hAnsiTheme="majorBidi" w:cstheme="majorBidi"/>
          <w:szCs w:val="22"/>
        </w:rPr>
        <w:t xml:space="preserve">After correction, </w:t>
      </w:r>
      <w:r w:rsidR="00170646">
        <w:rPr>
          <w:rFonts w:asciiTheme="majorBidi" w:hAnsiTheme="majorBidi" w:cstheme="majorBidi"/>
          <w:szCs w:val="22"/>
        </w:rPr>
        <w:t>re</w:t>
      </w:r>
      <w:r w:rsidR="007636B9">
        <w:rPr>
          <w:rFonts w:asciiTheme="majorBidi" w:hAnsiTheme="majorBidi" w:cstheme="majorBidi"/>
          <w:szCs w:val="22"/>
        </w:rPr>
        <w:t>validate the corrected notice.</w:t>
      </w:r>
    </w:p>
    <w:p w:rsidR="007636B9" w:rsidRDefault="007636B9" w:rsidP="007636B9">
      <w:pPr>
        <w:pStyle w:val="ListParagraph"/>
        <w:rPr>
          <w:rFonts w:asciiTheme="majorBidi" w:hAnsiTheme="majorBidi" w:cstheme="majorBidi"/>
          <w:szCs w:val="22"/>
        </w:rPr>
      </w:pPr>
    </w:p>
    <w:p w:rsidR="00342368" w:rsidRDefault="009B2ECA" w:rsidP="002C416E">
      <w:pPr>
        <w:pStyle w:val="ListParagraph"/>
        <w:rPr>
          <w:rFonts w:asciiTheme="majorBidi" w:hAnsiTheme="majorBidi" w:cstheme="majorBidi"/>
          <w:szCs w:val="22"/>
        </w:rPr>
      </w:pPr>
      <w:r>
        <w:rPr>
          <w:noProof/>
        </w:rPr>
        <w:drawing>
          <wp:inline distT="0" distB="0" distL="0" distR="0" wp14:anchorId="01C1793F" wp14:editId="38172957">
            <wp:extent cx="6134100" cy="3905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368" w:rsidRPr="00342368" w:rsidRDefault="00342368" w:rsidP="00342368">
      <w:pPr>
        <w:rPr>
          <w:rFonts w:asciiTheme="majorBidi" w:hAnsiTheme="majorBidi" w:cstheme="majorBidi"/>
        </w:rPr>
      </w:pPr>
    </w:p>
    <w:p w:rsidR="007B3737" w:rsidRDefault="007B3737" w:rsidP="002C416E">
      <w:pPr>
        <w:pStyle w:val="ListParagraph"/>
        <w:rPr>
          <w:rFonts w:asciiTheme="majorBidi" w:hAnsiTheme="majorBidi" w:cstheme="majorBidi"/>
          <w:szCs w:val="22"/>
        </w:rPr>
      </w:pPr>
    </w:p>
    <w:p w:rsidR="007636B9" w:rsidRDefault="007636B9" w:rsidP="007636B9">
      <w:pPr>
        <w:pStyle w:val="ListParagraph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Cs w:val="22"/>
        </w:rPr>
        <w:lastRenderedPageBreak/>
        <w:t>In this exercise, please note that we have other error messages concerning the Modification notice.</w:t>
      </w:r>
    </w:p>
    <w:p w:rsidR="007636B9" w:rsidRDefault="007636B9" w:rsidP="007636B9">
      <w:pPr>
        <w:pStyle w:val="ListParagraph"/>
        <w:rPr>
          <w:rFonts w:asciiTheme="majorBidi" w:hAnsiTheme="majorBidi" w:cstheme="majorBidi"/>
          <w:szCs w:val="22"/>
        </w:rPr>
      </w:pPr>
    </w:p>
    <w:p w:rsidR="007636B9" w:rsidRDefault="003B58A3" w:rsidP="003B58A3">
      <w:pPr>
        <w:pStyle w:val="ListParagraph"/>
        <w:numPr>
          <w:ilvl w:val="1"/>
          <w:numId w:val="9"/>
        </w:numPr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Cs w:val="22"/>
        </w:rPr>
        <w:t>The Error message shows that, t</w:t>
      </w:r>
      <w:r w:rsidR="007636B9">
        <w:rPr>
          <w:rFonts w:asciiTheme="majorBidi" w:hAnsiTheme="majorBidi" w:cstheme="majorBidi"/>
          <w:szCs w:val="22"/>
        </w:rPr>
        <w:t xml:space="preserve">he modification notice could not find the </w:t>
      </w:r>
      <w:r>
        <w:rPr>
          <w:rFonts w:asciiTheme="majorBidi" w:hAnsiTheme="majorBidi" w:cstheme="majorBidi"/>
          <w:szCs w:val="22"/>
        </w:rPr>
        <w:t xml:space="preserve">recorded </w:t>
      </w:r>
      <w:r w:rsidR="007636B9">
        <w:rPr>
          <w:rFonts w:asciiTheme="majorBidi" w:hAnsiTheme="majorBidi" w:cstheme="majorBidi"/>
          <w:szCs w:val="22"/>
        </w:rPr>
        <w:t xml:space="preserve">target frequency assignment searching with the provided target unique identification code.  </w:t>
      </w:r>
    </w:p>
    <w:p w:rsidR="007636B9" w:rsidRDefault="007636B9" w:rsidP="007636B9">
      <w:pPr>
        <w:pStyle w:val="ListParagraph"/>
        <w:rPr>
          <w:rFonts w:asciiTheme="majorBidi" w:hAnsiTheme="majorBidi" w:cstheme="majorBidi"/>
          <w:szCs w:val="22"/>
        </w:rPr>
      </w:pPr>
    </w:p>
    <w:p w:rsidR="007636B9" w:rsidRDefault="007636B9" w:rsidP="000B3758">
      <w:pPr>
        <w:pStyle w:val="ListParagraph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Cs w:val="22"/>
        </w:rPr>
        <w:t>In this case make sure that the unique identifi</w:t>
      </w:r>
      <w:r w:rsidR="000B3758">
        <w:rPr>
          <w:rFonts w:asciiTheme="majorBidi" w:hAnsiTheme="majorBidi" w:cstheme="majorBidi"/>
          <w:szCs w:val="22"/>
        </w:rPr>
        <w:t>cation code is</w:t>
      </w:r>
      <w:r>
        <w:rPr>
          <w:rFonts w:asciiTheme="majorBidi" w:hAnsiTheme="majorBidi" w:cstheme="majorBidi"/>
          <w:szCs w:val="22"/>
        </w:rPr>
        <w:t xml:space="preserve"> registered previously with the frequency assignment to be modified. If not, you can use the other identifying elements. (Frequency and Geographical coordinates of the recorded frequency assignment).    </w:t>
      </w:r>
    </w:p>
    <w:p w:rsidR="007636B9" w:rsidRDefault="007636B9" w:rsidP="007636B9">
      <w:pPr>
        <w:pStyle w:val="ListParagraph"/>
        <w:rPr>
          <w:rFonts w:asciiTheme="majorBidi" w:hAnsiTheme="majorBidi" w:cstheme="majorBidi"/>
          <w:szCs w:val="22"/>
        </w:rPr>
      </w:pPr>
    </w:p>
    <w:p w:rsidR="00170646" w:rsidRDefault="00170646" w:rsidP="007636B9">
      <w:pPr>
        <w:ind w:left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6- Correction:</w:t>
      </w:r>
    </w:p>
    <w:p w:rsidR="00170646" w:rsidRDefault="00170646" w:rsidP="00170646">
      <w:pPr>
        <w:ind w:left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As the unique identification code is not registered previously we cannot use it as identifier. So, we use identifying elements. (Frequency and Geographical coordinates of the recorded frequency assignment).    </w:t>
      </w:r>
    </w:p>
    <w:p w:rsidR="00F6566D" w:rsidRPr="00170646" w:rsidRDefault="003E16CC" w:rsidP="00170646">
      <w:pPr>
        <w:ind w:left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6-</w:t>
      </w:r>
      <w:r w:rsidR="009B2ECA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 xml:space="preserve"> </w:t>
      </w:r>
      <w:r w:rsidR="00F6566D">
        <w:rPr>
          <w:rFonts w:asciiTheme="majorBidi" w:hAnsiTheme="majorBidi" w:cstheme="majorBidi"/>
        </w:rPr>
        <w:t xml:space="preserve">After correction, revalidate the notice again. </w:t>
      </w:r>
    </w:p>
    <w:sectPr w:rsidR="00F6566D" w:rsidRPr="00170646" w:rsidSect="00685A13">
      <w:footerReference w:type="default" r:id="rId15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467" w:rsidRDefault="00707467" w:rsidP="00B32E7B">
      <w:pPr>
        <w:spacing w:after="0" w:line="240" w:lineRule="auto"/>
      </w:pPr>
      <w:r>
        <w:separator/>
      </w:r>
    </w:p>
  </w:endnote>
  <w:endnote w:type="continuationSeparator" w:id="0">
    <w:p w:rsidR="00707467" w:rsidRDefault="00707467" w:rsidP="00B32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Sim 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93594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51963" w:rsidRDefault="00D51963" w:rsidP="00D51963">
            <w:pPr>
              <w:pStyle w:val="Footer"/>
              <w:jc w:val="right"/>
            </w:pPr>
          </w:p>
          <w:p w:rsidR="00D51963" w:rsidRDefault="00D51963" w:rsidP="00D51963">
            <w:pPr>
              <w:pStyle w:val="Footer"/>
              <w:jc w:val="right"/>
            </w:pPr>
            <w:r>
              <w:tab/>
              <w:t xml:space="preserve">Page </w:t>
            </w:r>
            <w:r w:rsidR="004738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4738F9">
              <w:rPr>
                <w:b/>
                <w:bCs/>
                <w:sz w:val="24"/>
                <w:szCs w:val="24"/>
              </w:rPr>
              <w:fldChar w:fldCharType="separate"/>
            </w:r>
            <w:r w:rsidR="005076D4">
              <w:rPr>
                <w:b/>
                <w:bCs/>
                <w:noProof/>
              </w:rPr>
              <w:t>2</w:t>
            </w:r>
            <w:r w:rsidR="004738F9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738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4738F9">
              <w:rPr>
                <w:b/>
                <w:bCs/>
                <w:sz w:val="24"/>
                <w:szCs w:val="24"/>
              </w:rPr>
              <w:fldChar w:fldCharType="separate"/>
            </w:r>
            <w:r w:rsidR="005076D4">
              <w:rPr>
                <w:b/>
                <w:bCs/>
                <w:noProof/>
              </w:rPr>
              <w:t>6</w:t>
            </w:r>
            <w:r w:rsidR="004738F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51963" w:rsidRPr="002B7527" w:rsidRDefault="00D51963" w:rsidP="00D51963">
    <w:pPr>
      <w:pStyle w:val="Footer"/>
      <w:tabs>
        <w:tab w:val="clear" w:pos="4680"/>
        <w:tab w:val="clear" w:pos="9360"/>
        <w:tab w:val="left" w:pos="6330"/>
      </w:tabs>
      <w:rPr>
        <w:rFonts w:asciiTheme="majorBidi" w:hAnsiTheme="majorBidi" w:cstheme="majorBid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467" w:rsidRDefault="00707467" w:rsidP="00B32E7B">
      <w:pPr>
        <w:spacing w:after="0" w:line="240" w:lineRule="auto"/>
      </w:pPr>
      <w:r>
        <w:separator/>
      </w:r>
    </w:p>
  </w:footnote>
  <w:footnote w:type="continuationSeparator" w:id="0">
    <w:p w:rsidR="00707467" w:rsidRDefault="00707467" w:rsidP="00B32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6692"/>
    <w:multiLevelType w:val="hybridMultilevel"/>
    <w:tmpl w:val="645810A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 w15:restartNumberingAfterBreak="0">
    <w:nsid w:val="1BAF4FE4"/>
    <w:multiLevelType w:val="multilevel"/>
    <w:tmpl w:val="2D3A9A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406402D2"/>
    <w:multiLevelType w:val="hybridMultilevel"/>
    <w:tmpl w:val="7DBAAFD8"/>
    <w:lvl w:ilvl="0" w:tplc="8430C0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24021C1"/>
    <w:multiLevelType w:val="hybridMultilevel"/>
    <w:tmpl w:val="FAE84D0E"/>
    <w:lvl w:ilvl="0" w:tplc="50540F1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903BD"/>
    <w:multiLevelType w:val="hybridMultilevel"/>
    <w:tmpl w:val="638A3046"/>
    <w:lvl w:ilvl="0" w:tplc="133C5CEC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9E37D4F"/>
    <w:multiLevelType w:val="multilevel"/>
    <w:tmpl w:val="289E80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7" w15:restartNumberingAfterBreak="0">
    <w:nsid w:val="6D727711"/>
    <w:multiLevelType w:val="multilevel"/>
    <w:tmpl w:val="D5C454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8" w15:restartNumberingAfterBreak="0">
    <w:nsid w:val="79C834BD"/>
    <w:multiLevelType w:val="hybridMultilevel"/>
    <w:tmpl w:val="082603EC"/>
    <w:lvl w:ilvl="0" w:tplc="1632C6BA">
      <w:start w:val="1"/>
      <w:numFmt w:val="decimal"/>
      <w:lvlText w:val="%1."/>
      <w:lvlJc w:val="left"/>
      <w:pPr>
        <w:ind w:left="360" w:hanging="360"/>
      </w:pPr>
      <w:rPr>
        <w:rFonts w:cstheme="maj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B07"/>
    <w:rsid w:val="000123D5"/>
    <w:rsid w:val="00016E09"/>
    <w:rsid w:val="000B3758"/>
    <w:rsid w:val="000F467A"/>
    <w:rsid w:val="0016602B"/>
    <w:rsid w:val="00170646"/>
    <w:rsid w:val="001911CD"/>
    <w:rsid w:val="00193250"/>
    <w:rsid w:val="002C416E"/>
    <w:rsid w:val="00326068"/>
    <w:rsid w:val="00342368"/>
    <w:rsid w:val="003904EA"/>
    <w:rsid w:val="00392E12"/>
    <w:rsid w:val="003B58A3"/>
    <w:rsid w:val="003C06C5"/>
    <w:rsid w:val="003E16CC"/>
    <w:rsid w:val="003E33E6"/>
    <w:rsid w:val="00425BC5"/>
    <w:rsid w:val="004738F9"/>
    <w:rsid w:val="004E6982"/>
    <w:rsid w:val="00501212"/>
    <w:rsid w:val="005076D4"/>
    <w:rsid w:val="00514967"/>
    <w:rsid w:val="00555C38"/>
    <w:rsid w:val="005643A1"/>
    <w:rsid w:val="0058483E"/>
    <w:rsid w:val="00641141"/>
    <w:rsid w:val="00650D34"/>
    <w:rsid w:val="00685A13"/>
    <w:rsid w:val="00707467"/>
    <w:rsid w:val="007636B9"/>
    <w:rsid w:val="0076663F"/>
    <w:rsid w:val="00784099"/>
    <w:rsid w:val="007B3737"/>
    <w:rsid w:val="007C61F7"/>
    <w:rsid w:val="008125E7"/>
    <w:rsid w:val="00844EAC"/>
    <w:rsid w:val="00854480"/>
    <w:rsid w:val="00860A5E"/>
    <w:rsid w:val="008D75F3"/>
    <w:rsid w:val="009842C8"/>
    <w:rsid w:val="009B2ECA"/>
    <w:rsid w:val="009F723B"/>
    <w:rsid w:val="00A745EC"/>
    <w:rsid w:val="00AB5AE5"/>
    <w:rsid w:val="00AD5BDF"/>
    <w:rsid w:val="00B15709"/>
    <w:rsid w:val="00B32E7B"/>
    <w:rsid w:val="00B3774C"/>
    <w:rsid w:val="00B64BC1"/>
    <w:rsid w:val="00B743CB"/>
    <w:rsid w:val="00B90B07"/>
    <w:rsid w:val="00B93DD5"/>
    <w:rsid w:val="00C50608"/>
    <w:rsid w:val="00D51963"/>
    <w:rsid w:val="00DE6E7C"/>
    <w:rsid w:val="00DF0518"/>
    <w:rsid w:val="00E1034B"/>
    <w:rsid w:val="00E14F99"/>
    <w:rsid w:val="00E362BD"/>
    <w:rsid w:val="00E5196E"/>
    <w:rsid w:val="00E62F5C"/>
    <w:rsid w:val="00E91C16"/>
    <w:rsid w:val="00ED55F4"/>
    <w:rsid w:val="00F228C2"/>
    <w:rsid w:val="00F57A14"/>
    <w:rsid w:val="00F6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D26B5D-3111-4CD6-BB8D-7D770769D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B0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0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B07"/>
    <w:rPr>
      <w:lang w:val="en-GB"/>
    </w:rPr>
  </w:style>
  <w:style w:type="paragraph" w:customStyle="1" w:styleId="Default">
    <w:name w:val="Default"/>
    <w:rsid w:val="00650D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0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34B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4</cp:revision>
  <cp:lastPrinted>2014-04-14T14:02:00Z</cp:lastPrinted>
  <dcterms:created xsi:type="dcterms:W3CDTF">2015-09-14T08:17:00Z</dcterms:created>
  <dcterms:modified xsi:type="dcterms:W3CDTF">2015-09-14T13:39:00Z</dcterms:modified>
</cp:coreProperties>
</file>